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DF" w:rsidRDefault="00C30D51">
      <w:pPr>
        <w:rPr>
          <w:lang w:val="it-IT"/>
        </w:rPr>
      </w:pPr>
      <w:r w:rsidRPr="00C30D51">
        <w:rPr>
          <w:lang w:val="it-IT"/>
        </w:rPr>
        <w:t>RISULTATI APPELLO MACROECONOMIA 1-  5 FEBBRAIO 2020- EX CORSO INTEGRATO</w:t>
      </w:r>
      <w:r>
        <w:rPr>
          <w:lang w:val="it-IT"/>
        </w:rPr>
        <w:t xml:space="preserve"> con gestione delle imprese (PROF. SAU)</w:t>
      </w:r>
      <w:r w:rsidRPr="00C30D51">
        <w:rPr>
          <w:lang w:val="it-IT"/>
        </w:rPr>
        <w:t xml:space="preserve"> E STUDENTI AD ESAURIMENTO PROF. </w:t>
      </w:r>
      <w:r>
        <w:rPr>
          <w:lang w:val="it-IT"/>
        </w:rPr>
        <w:t>STANCHI A.A. 2018/2019</w:t>
      </w:r>
    </w:p>
    <w:p w:rsidR="00C30D51" w:rsidRDefault="00C30D51">
      <w:pPr>
        <w:rPr>
          <w:lang w:val="it-IT"/>
        </w:rPr>
      </w:pP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783645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18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930829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22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859932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27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859475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798133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896388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902739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894698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30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882615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19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889112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902189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836154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21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936961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26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897037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23</w:t>
      </w:r>
    </w:p>
    <w:p w:rsid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919028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24</w:t>
      </w:r>
    </w:p>
    <w:p w:rsidR="00C30D51" w:rsidRPr="00C30D51" w:rsidRDefault="00C30D51" w:rsidP="00C30D51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M. 899343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25</w:t>
      </w:r>
      <w:bookmarkStart w:id="0" w:name="_GoBack"/>
      <w:bookmarkEnd w:id="0"/>
    </w:p>
    <w:sectPr w:rsidR="00C30D51" w:rsidRPr="00C30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14712"/>
    <w:multiLevelType w:val="hybridMultilevel"/>
    <w:tmpl w:val="DD2A1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51"/>
    <w:rsid w:val="00A850DF"/>
    <w:rsid w:val="00C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AFCC"/>
  <w15:chartTrackingRefBased/>
  <w15:docId w15:val="{72866DE6-A81A-4ED8-9366-653403F6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2020-02-13T09:37:00Z</dcterms:created>
  <dcterms:modified xsi:type="dcterms:W3CDTF">2020-02-13T09:45:00Z</dcterms:modified>
</cp:coreProperties>
</file>